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428" w:rsidRPr="00F9035C" w:rsidP="00F27428" w14:paraId="7838A234" w14:textId="77777777">
      <w:pPr>
        <w:pStyle w:val="PlainText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F9035C">
        <w:rPr>
          <w:rFonts w:ascii="Times New Roman" w:eastAsia="MS Mincho" w:hAnsi="Times New Roman"/>
          <w:b/>
          <w:sz w:val="24"/>
          <w:szCs w:val="24"/>
        </w:rPr>
        <w:t>ПОСТАНОВЛЕНИЕ № 5-</w:t>
      </w:r>
      <w:r w:rsidRPr="00F9035C" w:rsidR="00CD1FB3">
        <w:rPr>
          <w:rFonts w:ascii="Times New Roman" w:eastAsia="MS Mincho" w:hAnsi="Times New Roman"/>
          <w:b/>
          <w:sz w:val="24"/>
          <w:szCs w:val="24"/>
        </w:rPr>
        <w:t>737</w:t>
      </w:r>
      <w:r w:rsidRPr="00F9035C">
        <w:rPr>
          <w:rFonts w:ascii="Times New Roman" w:eastAsia="MS Mincho" w:hAnsi="Times New Roman"/>
          <w:b/>
          <w:sz w:val="24"/>
          <w:szCs w:val="24"/>
        </w:rPr>
        <w:t>-2402/2026</w:t>
      </w:r>
    </w:p>
    <w:p w:rsidR="00F27428" w:rsidRPr="00F9035C" w:rsidP="00F27428" w14:paraId="2FB3AF49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F9035C">
        <w:rPr>
          <w:rFonts w:ascii="Times New Roman" w:eastAsia="MS Mincho" w:hAnsi="Times New Roman"/>
          <w:b/>
          <w:sz w:val="24"/>
          <w:szCs w:val="24"/>
        </w:rPr>
        <w:t>О прекращении производства по делу</w:t>
      </w:r>
    </w:p>
    <w:p w:rsidR="00F27428" w:rsidRPr="00F9035C" w:rsidP="00F27428" w14:paraId="1B5849E1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 w:rsidRPr="00F9035C">
        <w:rPr>
          <w:rFonts w:ascii="Times New Roman" w:eastAsia="MS Mincho" w:hAnsi="Times New Roman"/>
          <w:sz w:val="24"/>
          <w:szCs w:val="24"/>
        </w:rPr>
        <w:t xml:space="preserve">11 июня 2026 г. </w:t>
      </w:r>
      <w:r w:rsidRPr="00F9035C">
        <w:rPr>
          <w:rFonts w:ascii="Times New Roman" w:eastAsia="MS Mincho" w:hAnsi="Times New Roman"/>
          <w:sz w:val="24"/>
          <w:szCs w:val="24"/>
        </w:rPr>
        <w:tab/>
      </w:r>
      <w:r w:rsidRPr="00F9035C">
        <w:rPr>
          <w:rFonts w:ascii="Times New Roman" w:eastAsia="MS Mincho" w:hAnsi="Times New Roman"/>
          <w:sz w:val="24"/>
          <w:szCs w:val="24"/>
        </w:rPr>
        <w:tab/>
      </w:r>
      <w:r w:rsidRPr="00F9035C">
        <w:rPr>
          <w:rFonts w:ascii="Times New Roman" w:eastAsia="MS Mincho" w:hAnsi="Times New Roman"/>
          <w:sz w:val="24"/>
          <w:szCs w:val="24"/>
        </w:rPr>
        <w:tab/>
      </w:r>
      <w:r w:rsidRPr="00F9035C">
        <w:rPr>
          <w:rFonts w:ascii="Times New Roman" w:eastAsia="MS Mincho" w:hAnsi="Times New Roman"/>
          <w:sz w:val="24"/>
          <w:szCs w:val="24"/>
        </w:rPr>
        <w:tab/>
      </w:r>
      <w:r w:rsidRPr="00F9035C">
        <w:rPr>
          <w:rFonts w:ascii="Times New Roman" w:eastAsia="MS Mincho" w:hAnsi="Times New Roman"/>
          <w:sz w:val="24"/>
          <w:szCs w:val="24"/>
        </w:rPr>
        <w:tab/>
      </w:r>
      <w:r w:rsidRPr="00F9035C">
        <w:rPr>
          <w:rFonts w:ascii="Times New Roman" w:eastAsia="MS Mincho" w:hAnsi="Times New Roman"/>
          <w:sz w:val="24"/>
          <w:szCs w:val="24"/>
        </w:rPr>
        <w:tab/>
      </w:r>
      <w:r w:rsidRPr="00F9035C">
        <w:rPr>
          <w:rFonts w:ascii="Times New Roman" w:eastAsia="MS Mincho" w:hAnsi="Times New Roman"/>
          <w:sz w:val="24"/>
          <w:szCs w:val="24"/>
        </w:rPr>
        <w:tab/>
        <w:t xml:space="preserve">           г. Пыть-Ях</w:t>
      </w:r>
    </w:p>
    <w:p w:rsidR="00F27428" w:rsidRPr="00F9035C" w:rsidP="00F27428" w14:paraId="251705B8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F27428" w:rsidRPr="00F9035C" w:rsidP="00F27428" w14:paraId="7F433A88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F9035C">
        <w:rPr>
          <w:rFonts w:ascii="Times New Roman" w:eastAsia="MS Mincho" w:hAnsi="Times New Roman"/>
          <w:sz w:val="24"/>
          <w:szCs w:val="24"/>
        </w:rPr>
        <w:t>Мировой судья судебного участка № 2 Пыть-Яхского судебного района Ханты-Мансийского автономного округа-Югры Клочков А.А., по адресу: 628380, ХМАО-Югра, г. Пыть-Ях, 2 мкр.. д. 4, при подготовке к рассмотрению представленного дела о привлечении к административной ответственности</w:t>
      </w:r>
    </w:p>
    <w:p w:rsidR="00CD1FB3" w:rsidRPr="00F9035C" w:rsidP="00CD1FB3" w14:paraId="512979AD" w14:textId="15B230E9">
      <w:pPr>
        <w:pStyle w:val="PlainText"/>
        <w:ind w:left="708"/>
        <w:jc w:val="both"/>
        <w:rPr>
          <w:rFonts w:ascii="Times New Roman" w:eastAsia="MS Mincho" w:hAnsi="Times New Roman"/>
          <w:sz w:val="24"/>
          <w:szCs w:val="24"/>
        </w:rPr>
      </w:pPr>
      <w:r w:rsidRPr="00F9035C">
        <w:rPr>
          <w:rFonts w:ascii="Times New Roman" w:eastAsia="MS Mincho" w:hAnsi="Times New Roman"/>
          <w:sz w:val="24"/>
          <w:szCs w:val="24"/>
        </w:rPr>
        <w:t xml:space="preserve">Зубака Игоря Ивановича, </w:t>
      </w:r>
      <w:r w:rsidR="004E4496">
        <w:rPr>
          <w:rFonts w:ascii="Times New Roman" w:eastAsia="MS Mincho" w:hAnsi="Times New Roman"/>
          <w:sz w:val="24"/>
          <w:szCs w:val="24"/>
        </w:rPr>
        <w:t>---</w:t>
      </w:r>
      <w:r w:rsidRPr="00F9035C">
        <w:rPr>
          <w:rFonts w:ascii="Times New Roman" w:eastAsia="MS Mincho" w:hAnsi="Times New Roman"/>
          <w:sz w:val="24"/>
          <w:szCs w:val="24"/>
        </w:rPr>
        <w:t xml:space="preserve">, </w:t>
      </w:r>
    </w:p>
    <w:p w:rsidR="001523DB" w:rsidRPr="00F9035C" w:rsidP="00F27428" w14:paraId="3F2DCEDE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F9035C">
        <w:rPr>
          <w:rFonts w:ascii="Times New Roman" w:eastAsia="MS Mincho" w:hAnsi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Pr="00F9035C" w:rsidR="001D2733">
        <w:rPr>
          <w:rFonts w:ascii="Times New Roman" w:eastAsia="MS Mincho" w:hAnsi="Times New Roman"/>
          <w:sz w:val="24"/>
          <w:szCs w:val="24"/>
        </w:rPr>
        <w:t>ст. 19.7</w:t>
      </w:r>
      <w:r w:rsidRPr="00F9035C">
        <w:rPr>
          <w:rFonts w:ascii="Times New Roman" w:eastAsia="MS Mincho" w:hAnsi="Times New Roman"/>
          <w:sz w:val="24"/>
          <w:szCs w:val="24"/>
        </w:rPr>
        <w:t xml:space="preserve"> КоАП РФ,</w:t>
      </w:r>
    </w:p>
    <w:p w:rsidR="001523DB" w:rsidRPr="00F9035C" w:rsidP="001523DB" w14:paraId="5B65FF80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F9035C">
        <w:rPr>
          <w:rFonts w:ascii="Times New Roman" w:eastAsia="MS Mincho" w:hAnsi="Times New Roman"/>
          <w:sz w:val="24"/>
          <w:szCs w:val="24"/>
        </w:rPr>
        <w:t>УСТАНОВИЛ:</w:t>
      </w:r>
    </w:p>
    <w:p w:rsidR="001B4DA1" w:rsidRPr="00F9035C" w:rsidP="001B4DA1" w14:paraId="7307BE11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 w:rsidRPr="00F9035C">
        <w:rPr>
          <w:rFonts w:ascii="Times New Roman" w:eastAsia="MS Mincho" w:hAnsi="Times New Roman"/>
          <w:sz w:val="24"/>
          <w:szCs w:val="24"/>
        </w:rPr>
        <w:tab/>
      </w:r>
    </w:p>
    <w:p w:rsidR="001D2733" w:rsidRPr="00F9035C" w:rsidP="001D2733" w14:paraId="0B1399F3" w14:textId="77777777">
      <w:pPr>
        <w:pStyle w:val="PlainText"/>
        <w:ind w:firstLine="708"/>
        <w:jc w:val="both"/>
        <w:rPr>
          <w:rFonts w:ascii="Times New Roman" w:hAnsi="Times New Roman"/>
          <w:sz w:val="24"/>
          <w:szCs w:val="24"/>
        </w:rPr>
      </w:pPr>
      <w:r w:rsidRPr="00F9035C">
        <w:rPr>
          <w:rFonts w:ascii="Times New Roman" w:eastAsia="MS Mincho" w:hAnsi="Times New Roman"/>
          <w:sz w:val="24"/>
          <w:szCs w:val="24"/>
        </w:rPr>
        <w:t>В отношении Зубака И.И.</w:t>
      </w:r>
      <w:r w:rsidRPr="00F9035C" w:rsidR="001523DB">
        <w:rPr>
          <w:rFonts w:ascii="Times New Roman" w:eastAsia="MS Mincho" w:hAnsi="Times New Roman"/>
          <w:sz w:val="24"/>
          <w:szCs w:val="24"/>
        </w:rPr>
        <w:t xml:space="preserve"> </w:t>
      </w:r>
      <w:r w:rsidRPr="00F9035C">
        <w:rPr>
          <w:rFonts w:ascii="Times New Roman" w:eastAsia="MS Mincho" w:hAnsi="Times New Roman"/>
          <w:sz w:val="24"/>
          <w:szCs w:val="24"/>
        </w:rPr>
        <w:t>составлен протокол об административном правонарушении. В протоколе указано о Зубак И.И., являясь руководителем ООО «ВИП АВТО», находящегося по адресу: Ханты-Мансийский автономный округ-Югра, г. Пыть-Ях, ул. Уютная, 1, в нарушение положений п.п. 4.1 п. 1 ст. 23 Налогового Кодекса РФ, не представил до 01.04.2026 бухгалтерскую (финансовую) отчетность возглавляемой организации</w:t>
      </w:r>
      <w:r w:rsidRPr="00F9035C">
        <w:rPr>
          <w:rFonts w:ascii="Times New Roman" w:hAnsi="Times New Roman"/>
          <w:sz w:val="24"/>
          <w:szCs w:val="24"/>
        </w:rPr>
        <w:t>.</w:t>
      </w:r>
    </w:p>
    <w:p w:rsidR="001D2733" w:rsidRPr="00F9035C" w:rsidP="001D2733" w14:paraId="0A05B7DA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F9035C">
        <w:rPr>
          <w:rFonts w:ascii="Times New Roman" w:hAnsi="Times New Roman"/>
          <w:sz w:val="24"/>
          <w:szCs w:val="24"/>
        </w:rPr>
        <w:t xml:space="preserve">Действия Зубака И.И. инициатором возбуждения дела квалифицированы по ст. 19.7 КоАП РФ, предусматривающей ответственность за </w:t>
      </w:r>
      <w:r w:rsidRPr="00F9035C">
        <w:rPr>
          <w:rFonts w:ascii="Times New Roman" w:hAnsi="Times New Roman"/>
          <w:sz w:val="24"/>
          <w:szCs w:val="24"/>
          <w:shd w:val="clear" w:color="auto" w:fill="FFFFFF"/>
        </w:rPr>
        <w:t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 </w:t>
      </w:r>
      <w:hyperlink r:id="rId4" w:anchor="/document/12125267/entry/616" w:history="1">
        <w:r w:rsidRPr="00F9035C">
          <w:rPr>
            <w:rFonts w:ascii="Times New Roman" w:hAnsi="Times New Roman"/>
            <w:sz w:val="24"/>
            <w:szCs w:val="24"/>
            <w:shd w:val="clear" w:color="auto" w:fill="FFFFFF"/>
          </w:rPr>
          <w:t>статьей 6.16</w:t>
        </w:r>
      </w:hyperlink>
      <w:r w:rsidRPr="00F9035C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4" w:anchor="/document/12125267/entry/63102" w:history="1">
        <w:r w:rsidRPr="00F9035C">
          <w:rPr>
            <w:rFonts w:ascii="Times New Roman" w:hAnsi="Times New Roman"/>
            <w:sz w:val="24"/>
            <w:szCs w:val="24"/>
            <w:shd w:val="clear" w:color="auto" w:fill="FFFFFF"/>
          </w:rPr>
          <w:t>частью 2 статьи 6.31</w:t>
        </w:r>
      </w:hyperlink>
      <w:r w:rsidRPr="00F9035C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4" w:anchor="/document/12125267/entry/82811" w:history="1">
        <w:r w:rsidRPr="00F9035C">
          <w:rPr>
            <w:rFonts w:ascii="Times New Roman" w:hAnsi="Times New Roman"/>
            <w:sz w:val="24"/>
            <w:szCs w:val="24"/>
            <w:shd w:val="clear" w:color="auto" w:fill="FFFFFF"/>
          </w:rPr>
          <w:t>частями 1</w:t>
        </w:r>
      </w:hyperlink>
      <w:r w:rsidRPr="00F9035C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4" w:anchor="/document/12125267/entry/82812" w:history="1">
        <w:r w:rsidRPr="00F9035C">
          <w:rPr>
            <w:rFonts w:ascii="Times New Roman" w:hAnsi="Times New Roman"/>
            <w:sz w:val="24"/>
            <w:szCs w:val="24"/>
            <w:shd w:val="clear" w:color="auto" w:fill="FFFFFF"/>
          </w:rPr>
          <w:t>2</w:t>
        </w:r>
      </w:hyperlink>
      <w:r w:rsidRPr="00F9035C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4" w:anchor="/document/12125267/entry/82814" w:history="1">
        <w:r w:rsidRPr="00F9035C">
          <w:rPr>
            <w:rFonts w:ascii="Times New Roman" w:hAnsi="Times New Roman"/>
            <w:sz w:val="24"/>
            <w:szCs w:val="24"/>
            <w:shd w:val="clear" w:color="auto" w:fill="FFFFFF"/>
          </w:rPr>
          <w:t>4</w:t>
        </w:r>
      </w:hyperlink>
      <w:r w:rsidRPr="00F9035C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4" w:anchor="/document/12125267/entry/828110" w:history="1">
        <w:r w:rsidRPr="00F9035C">
          <w:rPr>
            <w:rFonts w:ascii="Times New Roman" w:hAnsi="Times New Roman"/>
            <w:sz w:val="24"/>
            <w:szCs w:val="24"/>
            <w:shd w:val="clear" w:color="auto" w:fill="FFFFFF"/>
          </w:rPr>
          <w:t>10</w:t>
        </w:r>
      </w:hyperlink>
      <w:r w:rsidRPr="00F9035C">
        <w:rPr>
          <w:rFonts w:ascii="Times New Roman" w:hAnsi="Times New Roman"/>
          <w:sz w:val="24"/>
          <w:szCs w:val="24"/>
          <w:shd w:val="clear" w:color="auto" w:fill="FFFFFF"/>
        </w:rPr>
        <w:t> и </w:t>
      </w:r>
      <w:hyperlink r:id="rId4" w:anchor="/document/12125267/entry/828111" w:history="1">
        <w:r w:rsidRPr="00F9035C">
          <w:rPr>
            <w:rFonts w:ascii="Times New Roman" w:hAnsi="Times New Roman"/>
            <w:sz w:val="24"/>
            <w:szCs w:val="24"/>
            <w:shd w:val="clear" w:color="auto" w:fill="FFFFFF"/>
          </w:rPr>
          <w:t>11 статьи 8.28.1</w:t>
        </w:r>
      </w:hyperlink>
      <w:r w:rsidRPr="00F9035C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4" w:anchor="/document/12125267/entry/8321" w:history="1">
        <w:r w:rsidRPr="00F9035C">
          <w:rPr>
            <w:rFonts w:ascii="Times New Roman" w:hAnsi="Times New Roman"/>
            <w:sz w:val="24"/>
            <w:szCs w:val="24"/>
            <w:shd w:val="clear" w:color="auto" w:fill="FFFFFF"/>
          </w:rPr>
          <w:t>статьей 8.32.1</w:t>
        </w:r>
      </w:hyperlink>
      <w:r w:rsidRPr="00F9035C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4" w:anchor="/document/12125267/entry/84901" w:history="1">
        <w:r w:rsidRPr="00F9035C">
          <w:rPr>
            <w:rFonts w:ascii="Times New Roman" w:hAnsi="Times New Roman"/>
            <w:sz w:val="24"/>
            <w:szCs w:val="24"/>
            <w:shd w:val="clear" w:color="auto" w:fill="FFFFFF"/>
          </w:rPr>
          <w:t>частью 1 статьи 8.49</w:t>
        </w:r>
      </w:hyperlink>
      <w:r w:rsidRPr="00F9035C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4" w:anchor="/document/12125267/entry/14505" w:history="1">
        <w:r w:rsidRPr="00F9035C">
          <w:rPr>
            <w:rFonts w:ascii="Times New Roman" w:hAnsi="Times New Roman"/>
            <w:sz w:val="24"/>
            <w:szCs w:val="24"/>
            <w:shd w:val="clear" w:color="auto" w:fill="FFFFFF"/>
          </w:rPr>
          <w:t>частью 5 статьи 14.5</w:t>
        </w:r>
      </w:hyperlink>
      <w:r w:rsidRPr="00F9035C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4" w:anchor="/document/12125267/entry/14284" w:history="1">
        <w:r w:rsidRPr="00F9035C">
          <w:rPr>
            <w:rFonts w:ascii="Times New Roman" w:hAnsi="Times New Roman"/>
            <w:sz w:val="24"/>
            <w:szCs w:val="24"/>
            <w:shd w:val="clear" w:color="auto" w:fill="FFFFFF"/>
          </w:rPr>
          <w:t>частью 4 статьи 14.28</w:t>
        </w:r>
      </w:hyperlink>
      <w:r w:rsidRPr="00F9035C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4" w:anchor="/document/12125267/entry/144621" w:history="1">
        <w:r w:rsidRPr="00F9035C">
          <w:rPr>
            <w:rFonts w:ascii="Times New Roman" w:hAnsi="Times New Roman"/>
            <w:sz w:val="24"/>
            <w:szCs w:val="24"/>
            <w:shd w:val="clear" w:color="auto" w:fill="FFFFFF"/>
          </w:rPr>
          <w:t>частью 1 статьи 14.46.2</w:t>
        </w:r>
      </w:hyperlink>
      <w:r w:rsidRPr="00F9035C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4" w:anchor="/document/12125267/entry/14572" w:history="1">
        <w:r w:rsidRPr="00F9035C">
          <w:rPr>
            <w:rFonts w:ascii="Times New Roman" w:hAnsi="Times New Roman"/>
            <w:sz w:val="24"/>
            <w:szCs w:val="24"/>
            <w:shd w:val="clear" w:color="auto" w:fill="FFFFFF"/>
          </w:rPr>
          <w:t>частью 2 статьи 14.57</w:t>
        </w:r>
      </w:hyperlink>
      <w:r w:rsidRPr="00F9035C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4" w:anchor="/document/12125267/entry/1943" w:history="1">
        <w:r w:rsidRPr="00F9035C">
          <w:rPr>
            <w:rFonts w:ascii="Times New Roman" w:hAnsi="Times New Roman"/>
            <w:sz w:val="24"/>
            <w:szCs w:val="24"/>
            <w:shd w:val="clear" w:color="auto" w:fill="FFFFFF"/>
          </w:rPr>
          <w:t>статьями 19.4.3</w:t>
        </w:r>
      </w:hyperlink>
      <w:r w:rsidRPr="00F9035C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4" w:anchor="/document/12125267/entry/1971" w:history="1">
        <w:r w:rsidRPr="00F9035C">
          <w:rPr>
            <w:rFonts w:ascii="Times New Roman" w:hAnsi="Times New Roman"/>
            <w:sz w:val="24"/>
            <w:szCs w:val="24"/>
            <w:shd w:val="clear" w:color="auto" w:fill="FFFFFF"/>
          </w:rPr>
          <w:t>19.7.1</w:t>
        </w:r>
      </w:hyperlink>
      <w:r w:rsidRPr="00F9035C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4" w:anchor="/document/12125267/entry/1972" w:history="1">
        <w:r w:rsidRPr="00F9035C">
          <w:rPr>
            <w:rFonts w:ascii="Times New Roman" w:hAnsi="Times New Roman"/>
            <w:sz w:val="24"/>
            <w:szCs w:val="24"/>
            <w:shd w:val="clear" w:color="auto" w:fill="FFFFFF"/>
          </w:rPr>
          <w:t>19.7.2</w:t>
        </w:r>
      </w:hyperlink>
      <w:r w:rsidRPr="00F9035C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4" w:anchor="/document/12125267/entry/1973" w:history="1">
        <w:r w:rsidRPr="00F9035C">
          <w:rPr>
            <w:rFonts w:ascii="Times New Roman" w:hAnsi="Times New Roman"/>
            <w:sz w:val="24"/>
            <w:szCs w:val="24"/>
            <w:shd w:val="clear" w:color="auto" w:fill="FFFFFF"/>
          </w:rPr>
          <w:t>19.7.3</w:t>
        </w:r>
      </w:hyperlink>
      <w:r w:rsidRPr="00F9035C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4" w:anchor="/document/12125267/entry/1975" w:history="1">
        <w:r w:rsidRPr="00F9035C">
          <w:rPr>
            <w:rFonts w:ascii="Times New Roman" w:hAnsi="Times New Roman"/>
            <w:sz w:val="24"/>
            <w:szCs w:val="24"/>
            <w:shd w:val="clear" w:color="auto" w:fill="FFFFFF"/>
          </w:rPr>
          <w:t>19.7.5</w:t>
        </w:r>
      </w:hyperlink>
      <w:r w:rsidRPr="00F9035C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4" w:anchor="/document/12125267/entry/19751" w:history="1">
        <w:r w:rsidRPr="00F9035C">
          <w:rPr>
            <w:rFonts w:ascii="Times New Roman" w:hAnsi="Times New Roman"/>
            <w:sz w:val="24"/>
            <w:szCs w:val="24"/>
            <w:shd w:val="clear" w:color="auto" w:fill="FFFFFF"/>
          </w:rPr>
          <w:t>19.7.5-1</w:t>
        </w:r>
      </w:hyperlink>
      <w:r w:rsidRPr="00F9035C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4" w:anchor="/document/12125267/entry/1977" w:history="1">
        <w:r w:rsidRPr="00F9035C">
          <w:rPr>
            <w:rFonts w:ascii="Times New Roman" w:hAnsi="Times New Roman"/>
            <w:sz w:val="24"/>
            <w:szCs w:val="24"/>
            <w:shd w:val="clear" w:color="auto" w:fill="FFFFFF"/>
          </w:rPr>
          <w:t>19.7.7</w:t>
        </w:r>
      </w:hyperlink>
      <w:r w:rsidRPr="00F9035C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4" w:anchor="/document/12125267/entry/1978" w:history="1">
        <w:r w:rsidRPr="00F9035C">
          <w:rPr>
            <w:rFonts w:ascii="Times New Roman" w:hAnsi="Times New Roman"/>
            <w:sz w:val="24"/>
            <w:szCs w:val="24"/>
            <w:shd w:val="clear" w:color="auto" w:fill="FFFFFF"/>
          </w:rPr>
          <w:t>19.7.8</w:t>
        </w:r>
      </w:hyperlink>
      <w:r w:rsidRPr="00F9035C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4" w:anchor="/document/12125267/entry/1979" w:history="1">
        <w:r w:rsidRPr="00F9035C">
          <w:rPr>
            <w:rFonts w:ascii="Times New Roman" w:hAnsi="Times New Roman"/>
            <w:sz w:val="24"/>
            <w:szCs w:val="24"/>
            <w:shd w:val="clear" w:color="auto" w:fill="FFFFFF"/>
          </w:rPr>
          <w:t>19.7.9</w:t>
        </w:r>
      </w:hyperlink>
      <w:r w:rsidRPr="00F9035C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4" w:anchor="/document/12125267/entry/197012" w:history="1">
        <w:r w:rsidRPr="00F9035C">
          <w:rPr>
            <w:rFonts w:ascii="Times New Roman" w:hAnsi="Times New Roman"/>
            <w:sz w:val="24"/>
            <w:szCs w:val="24"/>
            <w:shd w:val="clear" w:color="auto" w:fill="FFFFFF"/>
          </w:rPr>
          <w:t>19.7.12 - 19.7.16</w:t>
        </w:r>
      </w:hyperlink>
      <w:r w:rsidRPr="00F9035C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4" w:anchor="/document/12125267/entry/198" w:history="1">
        <w:r w:rsidRPr="00F9035C">
          <w:rPr>
            <w:rFonts w:ascii="Times New Roman" w:hAnsi="Times New Roman"/>
            <w:sz w:val="24"/>
            <w:szCs w:val="24"/>
            <w:shd w:val="clear" w:color="auto" w:fill="FFFFFF"/>
          </w:rPr>
          <w:t>19.8</w:t>
        </w:r>
      </w:hyperlink>
      <w:r w:rsidRPr="00F9035C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4" w:anchor="/document/12125267/entry/1983" w:history="1">
        <w:r w:rsidRPr="00F9035C">
          <w:rPr>
            <w:rFonts w:ascii="Times New Roman" w:hAnsi="Times New Roman"/>
            <w:sz w:val="24"/>
            <w:szCs w:val="24"/>
            <w:shd w:val="clear" w:color="auto" w:fill="FFFFFF"/>
          </w:rPr>
          <w:t>19.8.3</w:t>
        </w:r>
      </w:hyperlink>
      <w:r w:rsidRPr="00F9035C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4" w:anchor="/document/12125267/entry/193402" w:history="1">
        <w:r w:rsidRPr="00F9035C">
          <w:rPr>
            <w:rFonts w:ascii="Times New Roman" w:hAnsi="Times New Roman"/>
            <w:sz w:val="24"/>
            <w:szCs w:val="24"/>
            <w:shd w:val="clear" w:color="auto" w:fill="FFFFFF"/>
          </w:rPr>
          <w:t>частями 2</w:t>
        </w:r>
      </w:hyperlink>
      <w:r w:rsidRPr="00F9035C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4" w:anchor="/document/12125267/entry/193407" w:history="1">
        <w:r w:rsidRPr="00F9035C">
          <w:rPr>
            <w:rFonts w:ascii="Times New Roman" w:hAnsi="Times New Roman"/>
            <w:sz w:val="24"/>
            <w:szCs w:val="24"/>
            <w:shd w:val="clear" w:color="auto" w:fill="FFFFFF"/>
          </w:rPr>
          <w:t>7</w:t>
        </w:r>
      </w:hyperlink>
      <w:r w:rsidRPr="00F9035C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4" w:anchor="/document/12125267/entry/193408" w:history="1">
        <w:r w:rsidRPr="00F9035C">
          <w:rPr>
            <w:rFonts w:ascii="Times New Roman" w:hAnsi="Times New Roman"/>
            <w:sz w:val="24"/>
            <w:szCs w:val="24"/>
            <w:shd w:val="clear" w:color="auto" w:fill="FFFFFF"/>
          </w:rPr>
          <w:t>8</w:t>
        </w:r>
      </w:hyperlink>
      <w:r w:rsidRPr="00F9035C">
        <w:rPr>
          <w:rFonts w:ascii="Times New Roman" w:hAnsi="Times New Roman"/>
          <w:sz w:val="24"/>
          <w:szCs w:val="24"/>
          <w:shd w:val="clear" w:color="auto" w:fill="FFFFFF"/>
        </w:rPr>
        <w:t> и </w:t>
      </w:r>
      <w:hyperlink r:id="rId4" w:anchor="/document/12125267/entry/193409" w:history="1">
        <w:r w:rsidRPr="00F9035C">
          <w:rPr>
            <w:rFonts w:ascii="Times New Roman" w:hAnsi="Times New Roman"/>
            <w:sz w:val="24"/>
            <w:szCs w:val="24"/>
            <w:shd w:val="clear" w:color="auto" w:fill="FFFFFF"/>
          </w:rPr>
          <w:t>9 статьи 19.34</w:t>
        </w:r>
      </w:hyperlink>
      <w:r w:rsidRPr="00F9035C">
        <w:rPr>
          <w:rFonts w:ascii="Times New Roman" w:hAnsi="Times New Roman"/>
          <w:sz w:val="24"/>
          <w:szCs w:val="24"/>
          <w:shd w:val="clear" w:color="auto" w:fill="FFFFFF"/>
        </w:rPr>
        <w:t xml:space="preserve"> КоАП РФ. </w:t>
      </w:r>
    </w:p>
    <w:p w:rsidR="001D2733" w:rsidRPr="00F9035C" w:rsidP="001D2733" w14:paraId="186ADEFE" w14:textId="77777777">
      <w:pPr>
        <w:pStyle w:val="u"/>
        <w:ind w:firstLine="708"/>
      </w:pPr>
      <w:r w:rsidRPr="00F9035C">
        <w:t xml:space="preserve">В соответствии с ч. 2 ст. 29.4 КоАП РФ, регламентирующей действия судьи при подготовке дела к рассмотрению, при наличии обстоятельств, предусмотренных </w:t>
      </w:r>
      <w:hyperlink r:id="rId5" w:anchor="p9388" w:tooltip="Текущий документ" w:history="1">
        <w:r w:rsidRPr="00F9035C">
          <w:rPr>
            <w:rStyle w:val="Hyperlink"/>
            <w:color w:val="auto"/>
            <w:u w:val="none"/>
          </w:rPr>
          <w:t>статьей 24.5</w:t>
        </w:r>
      </w:hyperlink>
      <w:r w:rsidRPr="00F9035C">
        <w:t xml:space="preserve"> настоящего Кодекса, выносится постановление о прекращении производства по делу об административном правонарушении.  </w:t>
      </w:r>
    </w:p>
    <w:p w:rsidR="001D2733" w:rsidRPr="00F9035C" w:rsidP="001D2733" w14:paraId="56F983F9" w14:textId="77777777">
      <w:pPr>
        <w:pStyle w:val="u"/>
        <w:ind w:firstLine="708"/>
      </w:pPr>
      <w:r w:rsidRPr="00F9035C">
        <w:t xml:space="preserve">Мировой судья полагает возможным применение вышеуказанных положений ч. 2 ст. 29.4 КоАП РФ, поскольку необходимость прекращения дела очевидна и не для </w:t>
      </w:r>
      <w:r w:rsidRPr="00F9035C" w:rsidR="00474B06">
        <w:t>этого</w:t>
      </w:r>
      <w:r w:rsidRPr="00F9035C">
        <w:t xml:space="preserve"> не требуется </w:t>
      </w:r>
      <w:r w:rsidR="00474B06">
        <w:t>проведение судебного заседания</w:t>
      </w:r>
      <w:r w:rsidRPr="00F9035C">
        <w:t xml:space="preserve">. </w:t>
      </w:r>
    </w:p>
    <w:p w:rsidR="001D2733" w:rsidRPr="00F9035C" w:rsidP="001D2733" w14:paraId="3D48CF29" w14:textId="77777777">
      <w:pPr>
        <w:pStyle w:val="u"/>
        <w:ind w:firstLine="708"/>
      </w:pPr>
      <w:r w:rsidRPr="001D2733">
        <w:t>Законодательство Российской Федерации о налогах и сборах состоит из </w:t>
      </w:r>
      <w:hyperlink r:id="rId6" w:anchor="/document/10900200/entry/0" w:history="1">
        <w:r w:rsidRPr="00F9035C">
          <w:t>Налогового кодекса</w:t>
        </w:r>
      </w:hyperlink>
      <w:r w:rsidRPr="001D2733">
        <w:t> Российской Федерации и принятых в соответствии с ним федеральных законов о налогах, сборах, страховых взносах (</w:t>
      </w:r>
      <w:hyperlink r:id="rId6" w:anchor="/document/10900200/entry/1991" w:history="1">
        <w:r w:rsidRPr="00F9035C">
          <w:t>пункт 1 статьи I</w:t>
        </w:r>
      </w:hyperlink>
      <w:r w:rsidRPr="001D2733">
        <w:t> Налогового кодекса Российской Федерации).</w:t>
      </w:r>
    </w:p>
    <w:p w:rsidR="001D2733" w:rsidRPr="00F9035C" w:rsidP="001D2733" w14:paraId="2D401A5B" w14:textId="77777777">
      <w:pPr>
        <w:pStyle w:val="u"/>
        <w:ind w:firstLine="708"/>
      </w:pPr>
      <w:r w:rsidRPr="001D2733">
        <w:t>Согласно </w:t>
      </w:r>
      <w:hyperlink r:id="rId6" w:anchor="/document/10900200/entry/23051" w:history="1">
        <w:r w:rsidRPr="00F9035C">
          <w:t>подпункту 5.1 пункта 1 статьи 23</w:t>
        </w:r>
      </w:hyperlink>
      <w:r w:rsidRPr="001D2733">
        <w:t> Налогового кодекса Российской Федерации налогоплательщики обязаны представлять в налоговый орган по месту нахождения организации, у которой отсутствует обязанность представлять годовую </w:t>
      </w:r>
      <w:r w:rsidRPr="00F9035C">
        <w:t>бухгалтерскую</w:t>
      </w:r>
      <w:r w:rsidRPr="001D2733">
        <w:t> (финансовую) </w:t>
      </w:r>
      <w:r w:rsidRPr="00F9035C">
        <w:t>отчётность</w:t>
      </w:r>
      <w:r w:rsidRPr="001D2733">
        <w:t>, составляющую государственный информационный ресурс </w:t>
      </w:r>
      <w:r w:rsidRPr="00F9035C">
        <w:t>бухгалтерской</w:t>
      </w:r>
      <w:r w:rsidRPr="001D2733">
        <w:t> (финансовой) </w:t>
      </w:r>
      <w:r w:rsidRPr="00F9035C">
        <w:t>отчётности</w:t>
      </w:r>
      <w:r w:rsidRPr="001D2733">
        <w:t> в соответствии с </w:t>
      </w:r>
      <w:hyperlink r:id="rId6" w:anchor="/document/70103036/entry/0" w:history="1">
        <w:r w:rsidRPr="00F9035C">
          <w:t>Федеральным законом</w:t>
        </w:r>
      </w:hyperlink>
      <w:r w:rsidRPr="001D2733">
        <w:t> от 06.12.2011 N 402-ФЗ "О </w:t>
      </w:r>
      <w:r w:rsidRPr="00F9035C">
        <w:t>бухгалтерском</w:t>
      </w:r>
      <w:r w:rsidRPr="001D2733">
        <w:t> учёте", годовую </w:t>
      </w:r>
      <w:r w:rsidRPr="00F9035C">
        <w:t>бухгалтерскую</w:t>
      </w:r>
      <w:r w:rsidRPr="001D2733">
        <w:t> (финансовую) </w:t>
      </w:r>
      <w:r w:rsidRPr="00F9035C">
        <w:t>отчётность</w:t>
      </w:r>
      <w:r w:rsidRPr="001D2733">
        <w:t> не позднее трёх месяцев после окончания </w:t>
      </w:r>
      <w:r w:rsidRPr="00F9035C">
        <w:t>отчётного</w:t>
      </w:r>
      <w:r w:rsidRPr="001D2733">
        <w:t> года, за исключением случаев, когда организация в соответствии с указанным Федеральным законом не обязана вести </w:t>
      </w:r>
      <w:r w:rsidRPr="00F9035C">
        <w:t>бухгалтерский</w:t>
      </w:r>
      <w:r w:rsidRPr="001D2733">
        <w:t xml:space="preserve"> учёт, или </w:t>
      </w:r>
      <w:r w:rsidRPr="001D2733">
        <w:t>является религиозной организацией, или является организацией, представляющей в Центральный банк Российской Федерации годовую </w:t>
      </w:r>
      <w:r w:rsidRPr="00F9035C">
        <w:t>бухгалтерскую</w:t>
      </w:r>
      <w:r w:rsidRPr="001D2733">
        <w:t> (финансовую) </w:t>
      </w:r>
      <w:r w:rsidRPr="00F9035C">
        <w:t>отчётность</w:t>
      </w:r>
      <w:r w:rsidRPr="001D2733">
        <w:t>, если иное не предусмотрено настоящим подпунктом.</w:t>
      </w:r>
    </w:p>
    <w:p w:rsidR="001D2733" w:rsidRPr="00F9035C" w:rsidP="00D03C50" w14:paraId="0F3FF352" w14:textId="77777777">
      <w:pPr>
        <w:pStyle w:val="u"/>
        <w:ind w:firstLine="708"/>
        <w:rPr>
          <w:shd w:val="clear" w:color="auto" w:fill="FFFFFF"/>
        </w:rPr>
      </w:pPr>
      <w:r w:rsidRPr="001D2733">
        <w:t>Согласно </w:t>
      </w:r>
      <w:hyperlink r:id="rId6" w:anchor="/document/70103036/entry/1401" w:history="1">
        <w:r w:rsidRPr="00F9035C">
          <w:t>части 1 статьи 14</w:t>
        </w:r>
      </w:hyperlink>
      <w:r w:rsidRPr="001D2733">
        <w:t> Федерального закона от 06.12.2011 N 402-ФЗ "О </w:t>
      </w:r>
      <w:r w:rsidRPr="00F9035C">
        <w:t>бухгалтерском</w:t>
      </w:r>
      <w:r w:rsidR="00474B06">
        <w:t> учёте,</w:t>
      </w:r>
      <w:r w:rsidRPr="001D2733">
        <w:t xml:space="preserve"> годовая </w:t>
      </w:r>
      <w:r w:rsidRPr="00F9035C">
        <w:t>бухгалтерская</w:t>
      </w:r>
      <w:r w:rsidRPr="001D2733">
        <w:t> (финансовая) </w:t>
      </w:r>
      <w:r w:rsidRPr="00F9035C">
        <w:t>отчётность</w:t>
      </w:r>
      <w:r w:rsidRPr="001D2733">
        <w:t>, за исключением случаев, установленных настоящим Федеральным законом, состоит из </w:t>
      </w:r>
      <w:r w:rsidRPr="00474B06">
        <w:t>бухгалтерского</w:t>
      </w:r>
      <w:r w:rsidRPr="001D2733">
        <w:t> баланса, </w:t>
      </w:r>
      <w:r w:rsidRPr="00474B06">
        <w:t>отчёта</w:t>
      </w:r>
      <w:r w:rsidRPr="001D2733">
        <w:t> о финансовых результатах и приложений к ним.</w:t>
      </w:r>
      <w:r w:rsidRPr="00474B06" w:rsidR="00D03C50">
        <w:t xml:space="preserve"> Требования к государственному </w:t>
      </w:r>
      <w:r w:rsidRPr="00474B06" w:rsidR="00D03C50">
        <w:rPr>
          <w:bCs/>
        </w:rPr>
        <w:t>информационному</w:t>
      </w:r>
      <w:r w:rsidRPr="00D03C50" w:rsidR="00D03C50">
        <w:rPr>
          <w:bCs/>
        </w:rPr>
        <w:t xml:space="preserve"> ресурс</w:t>
      </w:r>
      <w:r w:rsidRPr="00474B06" w:rsidR="00D03C50">
        <w:rPr>
          <w:bCs/>
        </w:rPr>
        <w:t>у</w:t>
      </w:r>
      <w:r w:rsidRPr="00D03C50" w:rsidR="00D03C50">
        <w:rPr>
          <w:bCs/>
        </w:rPr>
        <w:t xml:space="preserve"> бухгалтерской (финансовой) отчетности</w:t>
      </w:r>
      <w:r w:rsidRPr="00474B06" w:rsidR="00D03C50">
        <w:rPr>
          <w:bCs/>
        </w:rPr>
        <w:t xml:space="preserve"> отражены в ст. 18 данного Закона, согласно ч. 2 которой </w:t>
      </w:r>
      <w:r w:rsidRPr="00474B06" w:rsidR="00D03C50">
        <w:rPr>
          <w:shd w:val="clear" w:color="auto" w:fill="FFFFFF"/>
        </w:rPr>
        <w:t>Государственный информационный ресурс формируется и ведется федеральным органом исполнительной власти, уполномоченным по</w:t>
      </w:r>
      <w:r w:rsidRPr="00F9035C" w:rsidR="00D03C50">
        <w:rPr>
          <w:shd w:val="clear" w:color="auto" w:fill="FFFFFF"/>
        </w:rPr>
        <w:t xml:space="preserve"> контролю и надзору в области налогов и сборов.</w:t>
      </w:r>
    </w:p>
    <w:p w:rsidR="00F9035C" w:rsidRPr="00F9035C" w:rsidP="00F9035C" w14:paraId="23665799" w14:textId="77777777">
      <w:pPr>
        <w:pStyle w:val="u"/>
        <w:ind w:firstLine="708"/>
        <w:rPr>
          <w:shd w:val="clear" w:color="auto" w:fill="FFFFFF"/>
        </w:rPr>
      </w:pPr>
      <w:r w:rsidRPr="00F9035C">
        <w:rPr>
          <w:shd w:val="clear" w:color="auto" w:fill="FFFFFF"/>
        </w:rPr>
        <w:t>Установленная НК РФ обязанность по предоставлению бухгалтерской (финансовой) отчетности направлена на обеспечение возможности осуществления налогового контроля налоговым органом.</w:t>
      </w:r>
    </w:p>
    <w:p w:rsidR="00F9035C" w:rsidRPr="00F9035C" w:rsidP="00F9035C" w14:paraId="283B5503" w14:textId="77777777">
      <w:pPr>
        <w:pStyle w:val="u"/>
        <w:ind w:firstLine="708"/>
        <w:rPr>
          <w:shd w:val="clear" w:color="auto" w:fill="FFFFFF"/>
        </w:rPr>
      </w:pPr>
      <w:r w:rsidRPr="00F9035C">
        <w:rPr>
          <w:shd w:val="clear" w:color="auto" w:fill="FFFFFF"/>
        </w:rPr>
        <w:t>Ответственность должностных лиц за н</w:t>
      </w:r>
      <w:r w:rsidRPr="00F9035C" w:rsidR="003A417B">
        <w:rPr>
          <w:shd w:val="clear" w:color="auto" w:fill="FFFFFF"/>
        </w:rPr>
        <w:t xml:space="preserve">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</w:t>
      </w:r>
      <w:r w:rsidRPr="00F9035C">
        <w:rPr>
          <w:shd w:val="clear" w:color="auto" w:fill="FFFFFF"/>
        </w:rPr>
        <w:t>ст. 15.6 КоАП РФ</w:t>
      </w:r>
      <w:r w:rsidR="00474B06">
        <w:rPr>
          <w:shd w:val="clear" w:color="auto" w:fill="FFFFFF"/>
        </w:rPr>
        <w:t>,</w:t>
      </w:r>
      <w:r w:rsidRPr="00F9035C">
        <w:rPr>
          <w:shd w:val="clear" w:color="auto" w:fill="FFFFFF"/>
        </w:rPr>
        <w:t xml:space="preserve"> предусмотрена ч. 1 ст. 15.6 КоАП РФ.</w:t>
      </w:r>
    </w:p>
    <w:p w:rsidR="001D2733" w:rsidRPr="00F9035C" w:rsidP="00F9035C" w14:paraId="0739120F" w14:textId="77777777">
      <w:pPr>
        <w:pStyle w:val="u"/>
        <w:ind w:firstLine="708"/>
      </w:pPr>
      <w:r w:rsidRPr="00F9035C">
        <w:rPr>
          <w:shd w:val="clear" w:color="auto" w:fill="FFFFFF"/>
        </w:rPr>
        <w:t xml:space="preserve"> Без проверки достоверности описанных в протоколе действий Зубака И.И., изначально эти (отраженные в протоколе) действия не образуют состава вмененного ему правонарушения, предусмотренного ст. 19.7 КоАП РФ, поскольку ответственность за эти действия предусмотрена специальной нормой КоАП РФ – ч. 1 ст. 15.6 КоАП РФ. При конкуренции общей и специальной нормы применяется специальная, при этом описанные в протоколе действия </w:t>
      </w:r>
      <w:r w:rsidRPr="001D2733">
        <w:t>не могут быть</w:t>
      </w:r>
      <w:r w:rsidRPr="00F9035C">
        <w:t xml:space="preserve"> в судебном заседании</w:t>
      </w:r>
      <w:r w:rsidRPr="001D2733">
        <w:t xml:space="preserve"> переквалифицированы на </w:t>
      </w:r>
      <w:r w:rsidRPr="00F9035C">
        <w:t>ч. 1 ст. 15.6 КоАП РФ (в случае подтверждения достоверности описания этих действий)</w:t>
      </w:r>
      <w:r w:rsidRPr="001D2733">
        <w:t>, поскольку </w:t>
      </w:r>
      <w:r w:rsidRPr="00F9035C">
        <w:t xml:space="preserve">ч. 1 ст. 15.6 КоАП РФ и ст. 19.7 КоАП РФ </w:t>
      </w:r>
      <w:r w:rsidRPr="001D2733">
        <w:t xml:space="preserve">имеют различные родовые объекты посягательства и санкция части 1 статьи 15.6 </w:t>
      </w:r>
      <w:r w:rsidRPr="00F9035C">
        <w:t xml:space="preserve">КоАП РФ </w:t>
      </w:r>
      <w:r w:rsidRPr="001D2733">
        <w:t>является более строгой</w:t>
      </w:r>
      <w:r w:rsidRPr="00F9035C">
        <w:t xml:space="preserve"> по отношению к ст. 19.7 КоАП РФ</w:t>
      </w:r>
      <w:r w:rsidRPr="001D2733">
        <w:t>.</w:t>
      </w:r>
    </w:p>
    <w:p w:rsidR="00F9035C" w:rsidRPr="00F9035C" w:rsidP="00F9035C" w14:paraId="3376853E" w14:textId="77777777">
      <w:pPr>
        <w:pStyle w:val="u"/>
        <w:ind w:firstLine="708"/>
        <w:rPr>
          <w:shd w:val="clear" w:color="auto" w:fill="FFFFFF"/>
        </w:rPr>
      </w:pPr>
      <w:r w:rsidRPr="00F9035C">
        <w:rPr>
          <w:shd w:val="clear" w:color="auto" w:fill="FFFFFF"/>
        </w:rPr>
        <w:t>Аналогичное толкование отражено в многочисленных судебных решениях, в том числе в Постановлении Третьего кассационного суда общей юрисдикции от 29 января 2025 г. по делу N 16-222/2025.</w:t>
      </w:r>
    </w:p>
    <w:p w:rsidR="00F9035C" w:rsidRPr="00F9035C" w:rsidP="00F9035C" w14:paraId="64E2736A" w14:textId="77777777">
      <w:pPr>
        <w:ind w:firstLine="708"/>
        <w:jc w:val="both"/>
      </w:pPr>
      <w:r w:rsidRPr="00F9035C">
        <w:t xml:space="preserve">По указанным основаниям, в указанных в протоколе действиях Зубака И.И, отсутствует состав правонарушения, предусмотренного ст. 19.7 КоАП РФ. . </w:t>
      </w:r>
    </w:p>
    <w:p w:rsidR="00F9035C" w:rsidRPr="00F9035C" w:rsidP="00F9035C" w14:paraId="5E7285D1" w14:textId="77777777">
      <w:pPr>
        <w:ind w:firstLine="708"/>
        <w:jc w:val="both"/>
        <w:rPr>
          <w:rFonts w:eastAsia="MS Mincho"/>
        </w:rPr>
      </w:pPr>
      <w:r w:rsidRPr="00F9035C">
        <w:t>Отсутствие состава административного правонарушения является основанием для прекращения дела в соответствии с п. 2 ч. 1 ст. 24.5 КоАП РФ.</w:t>
      </w:r>
    </w:p>
    <w:p w:rsidR="009E7DCE" w:rsidRPr="00F9035C" w:rsidP="0038381C" w14:paraId="6A849ABC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 w:rsidRPr="00F9035C">
        <w:rPr>
          <w:rFonts w:ascii="Times New Roman" w:eastAsia="MS Mincho" w:hAnsi="Times New Roman"/>
          <w:sz w:val="24"/>
          <w:szCs w:val="24"/>
        </w:rPr>
        <w:tab/>
        <w:t>Руководству</w:t>
      </w:r>
      <w:r w:rsidRPr="00F9035C" w:rsidR="00F9035C">
        <w:rPr>
          <w:rFonts w:ascii="Times New Roman" w:eastAsia="MS Mincho" w:hAnsi="Times New Roman"/>
          <w:sz w:val="24"/>
          <w:szCs w:val="24"/>
        </w:rPr>
        <w:t>ясь ст. ст. 24.5 ч. 1 п. 2</w:t>
      </w:r>
      <w:r w:rsidRPr="00F9035C" w:rsidR="00F27428">
        <w:rPr>
          <w:rFonts w:ascii="Times New Roman" w:eastAsia="MS Mincho" w:hAnsi="Times New Roman"/>
          <w:sz w:val="24"/>
          <w:szCs w:val="24"/>
        </w:rPr>
        <w:t>, 29.4</w:t>
      </w:r>
      <w:r w:rsidRPr="00F9035C">
        <w:rPr>
          <w:rFonts w:ascii="Times New Roman" w:eastAsia="MS Mincho" w:hAnsi="Times New Roman"/>
          <w:sz w:val="24"/>
          <w:szCs w:val="24"/>
        </w:rPr>
        <w:t xml:space="preserve"> Кодекса РФ об административных правонарушениях, мировой судья</w:t>
      </w:r>
    </w:p>
    <w:p w:rsidR="009E7DCE" w:rsidRPr="00F9035C" w:rsidP="0038381C" w14:paraId="7C310924" w14:textId="77777777">
      <w:pPr>
        <w:pStyle w:val="PlainText"/>
        <w:jc w:val="both"/>
        <w:rPr>
          <w:rFonts w:ascii="Times New Roman" w:eastAsia="MS Mincho" w:hAnsi="Times New Roman"/>
          <w:b/>
          <w:sz w:val="24"/>
          <w:szCs w:val="24"/>
        </w:rPr>
      </w:pPr>
      <w:r w:rsidRPr="00F9035C">
        <w:rPr>
          <w:rFonts w:ascii="Times New Roman" w:eastAsia="MS Mincho" w:hAnsi="Times New Roman"/>
          <w:b/>
          <w:sz w:val="24"/>
          <w:szCs w:val="24"/>
        </w:rPr>
        <w:tab/>
      </w:r>
      <w:r w:rsidRPr="00F9035C">
        <w:rPr>
          <w:rFonts w:ascii="Times New Roman" w:eastAsia="MS Mincho" w:hAnsi="Times New Roman"/>
          <w:b/>
          <w:sz w:val="24"/>
          <w:szCs w:val="24"/>
        </w:rPr>
        <w:tab/>
      </w:r>
      <w:r w:rsidRPr="00F9035C">
        <w:rPr>
          <w:rFonts w:ascii="Times New Roman" w:eastAsia="MS Mincho" w:hAnsi="Times New Roman"/>
          <w:b/>
          <w:sz w:val="24"/>
          <w:szCs w:val="24"/>
        </w:rPr>
        <w:tab/>
      </w:r>
      <w:r w:rsidRPr="00F9035C">
        <w:rPr>
          <w:rFonts w:ascii="Times New Roman" w:eastAsia="MS Mincho" w:hAnsi="Times New Roman"/>
          <w:b/>
          <w:sz w:val="24"/>
          <w:szCs w:val="24"/>
        </w:rPr>
        <w:tab/>
      </w:r>
      <w:r w:rsidRPr="00F9035C">
        <w:rPr>
          <w:rFonts w:ascii="Times New Roman" w:eastAsia="MS Mincho" w:hAnsi="Times New Roman"/>
          <w:b/>
          <w:sz w:val="24"/>
          <w:szCs w:val="24"/>
        </w:rPr>
        <w:tab/>
        <w:t>ПОСТАНОВИЛ:</w:t>
      </w:r>
    </w:p>
    <w:p w:rsidR="009E7DCE" w:rsidRPr="00F9035C" w:rsidP="009E7DCE" w14:paraId="0038AB09" w14:textId="77777777">
      <w:pPr>
        <w:pStyle w:val="PlainText"/>
        <w:rPr>
          <w:rFonts w:ascii="Times New Roman" w:eastAsia="MS Mincho" w:hAnsi="Times New Roman"/>
          <w:b/>
          <w:sz w:val="24"/>
          <w:szCs w:val="24"/>
        </w:rPr>
      </w:pPr>
    </w:p>
    <w:p w:rsidR="00F9035C" w:rsidRPr="00F9035C" w:rsidP="00F9035C" w14:paraId="19061C9D" w14:textId="77777777">
      <w:pPr>
        <w:jc w:val="both"/>
        <w:rPr>
          <w:rFonts w:eastAsia="MS Mincho"/>
        </w:rPr>
      </w:pPr>
      <w:r w:rsidRPr="00F9035C">
        <w:rPr>
          <w:rFonts w:eastAsia="MS Mincho"/>
          <w:b/>
        </w:rPr>
        <w:tab/>
      </w:r>
      <w:r w:rsidRPr="00F9035C">
        <w:rPr>
          <w:rFonts w:eastAsia="MS Mincho"/>
        </w:rPr>
        <w:t>Производство по делу об административном правонарушении в отношении</w:t>
      </w:r>
      <w:r w:rsidRPr="00F9035C" w:rsidR="003F3E5C">
        <w:rPr>
          <w:rFonts w:eastAsia="MS Mincho"/>
        </w:rPr>
        <w:t xml:space="preserve"> </w:t>
      </w:r>
      <w:r w:rsidRPr="00F9035C">
        <w:rPr>
          <w:rFonts w:eastAsia="MS Mincho"/>
        </w:rPr>
        <w:t>Зубака Игоря Ивановича, привлекаемого к административной ответственности по ст. 19.7 Кодекса РФ об административных правонарушениях, прекратить</w:t>
      </w:r>
      <w:r w:rsidRPr="00F9035C" w:rsidR="008828BA">
        <w:rPr>
          <w:rFonts w:eastAsia="MS Mincho"/>
        </w:rPr>
        <w:t xml:space="preserve"> </w:t>
      </w:r>
      <w:r w:rsidRPr="00F9035C">
        <w:rPr>
          <w:rFonts w:eastAsia="MS Mincho"/>
        </w:rPr>
        <w:t>за отсутствием в его действиях состава административного правонарушения, предусмотренного ст. 19.7 КоАП РФ.</w:t>
      </w:r>
    </w:p>
    <w:p w:rsidR="009E7DCE" w:rsidRPr="00F9035C" w:rsidP="009E7DCE" w14:paraId="1A846A30" w14:textId="77777777">
      <w:pPr>
        <w:ind w:firstLine="708"/>
        <w:jc w:val="both"/>
        <w:rPr>
          <w:rFonts w:eastAsia="MS Mincho"/>
        </w:rPr>
      </w:pPr>
      <w:r w:rsidRPr="00F9035C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Pr="00F9035C" w:rsidR="00F27428">
        <w:rPr>
          <w:rFonts w:eastAsia="MS Mincho"/>
        </w:rPr>
        <w:t>дней</w:t>
      </w:r>
      <w:r w:rsidRPr="00F9035C">
        <w:rPr>
          <w:rFonts w:eastAsia="MS Mincho"/>
        </w:rPr>
        <w:t xml:space="preserve"> со дня вручения или получения копии мотивированного постановления в Пыть-Яхский городской суд Ханты-Мансийского автономного округа-Югры.</w:t>
      </w:r>
    </w:p>
    <w:p w:rsidR="009E7DCE" w:rsidRPr="00F9035C" w:rsidP="009E7DCE" w14:paraId="64EA694A" w14:textId="77777777">
      <w:pPr>
        <w:ind w:firstLine="708"/>
        <w:jc w:val="both"/>
        <w:rPr>
          <w:rFonts w:eastAsia="MS Mincho"/>
        </w:rPr>
      </w:pPr>
    </w:p>
    <w:p w:rsidR="009E7DCE" w:rsidRPr="00F9035C" w:rsidP="009E7DCE" w14:paraId="0FD63494" w14:textId="7D5A010D">
      <w:pPr>
        <w:rPr>
          <w:rFonts w:eastAsia="MS Mincho"/>
        </w:rPr>
      </w:pPr>
      <w:r w:rsidRPr="00F9035C">
        <w:rPr>
          <w:rFonts w:eastAsia="MS Mincho"/>
          <w:b/>
        </w:rPr>
        <w:tab/>
      </w:r>
      <w:r w:rsidRPr="00F9035C">
        <w:rPr>
          <w:rFonts w:eastAsia="MS Mincho"/>
        </w:rPr>
        <w:t>Мировой судья</w:t>
      </w:r>
      <w:r w:rsidRPr="00F9035C">
        <w:rPr>
          <w:rFonts w:eastAsia="MS Mincho"/>
        </w:rPr>
        <w:tab/>
      </w:r>
      <w:r w:rsidRPr="00F9035C">
        <w:rPr>
          <w:rFonts w:eastAsia="MS Mincho"/>
        </w:rPr>
        <w:tab/>
      </w:r>
      <w:r w:rsidR="004E4496">
        <w:rPr>
          <w:rFonts w:eastAsia="MS Mincho"/>
        </w:rPr>
        <w:t>-</w:t>
      </w:r>
      <w:r w:rsidRPr="00F9035C">
        <w:rPr>
          <w:rFonts w:eastAsia="MS Mincho"/>
        </w:rPr>
        <w:tab/>
      </w:r>
      <w:r w:rsidRPr="00F9035C">
        <w:rPr>
          <w:rFonts w:eastAsia="MS Mincho"/>
        </w:rPr>
        <w:tab/>
      </w:r>
      <w:r w:rsidRPr="00F9035C">
        <w:rPr>
          <w:rFonts w:eastAsia="MS Mincho"/>
        </w:rPr>
        <w:tab/>
        <w:t xml:space="preserve">Клочков А.А. </w:t>
      </w:r>
    </w:p>
    <w:p w:rsidR="009E7DCE" w:rsidRPr="00F9035C" w:rsidP="0038381C" w14:paraId="02BDB894" w14:textId="202F5065">
      <w:pPr>
        <w:jc w:val="both"/>
        <w:rPr>
          <w:rFonts w:eastAsia="MS Mincho"/>
        </w:rPr>
      </w:pPr>
      <w:r>
        <w:rPr>
          <w:rFonts w:eastAsia="MS Mincho"/>
        </w:rPr>
        <w:t>-</w:t>
      </w:r>
    </w:p>
    <w:sectPr w:rsidSect="000E2A72">
      <w:pgSz w:w="11906" w:h="16838"/>
      <w:pgMar w:top="426" w:right="849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1017B"/>
    <w:rsid w:val="000127EA"/>
    <w:rsid w:val="0001378B"/>
    <w:rsid w:val="0001479C"/>
    <w:rsid w:val="00014B04"/>
    <w:rsid w:val="00020AE9"/>
    <w:rsid w:val="00024319"/>
    <w:rsid w:val="00024F54"/>
    <w:rsid w:val="00025DE2"/>
    <w:rsid w:val="0002686D"/>
    <w:rsid w:val="00027327"/>
    <w:rsid w:val="00031789"/>
    <w:rsid w:val="0003317F"/>
    <w:rsid w:val="0003633B"/>
    <w:rsid w:val="00040EFB"/>
    <w:rsid w:val="00041F02"/>
    <w:rsid w:val="00042F45"/>
    <w:rsid w:val="000439BC"/>
    <w:rsid w:val="00052C63"/>
    <w:rsid w:val="00054047"/>
    <w:rsid w:val="000541EA"/>
    <w:rsid w:val="0006214C"/>
    <w:rsid w:val="00066ACE"/>
    <w:rsid w:val="00074459"/>
    <w:rsid w:val="0007643D"/>
    <w:rsid w:val="000850F9"/>
    <w:rsid w:val="000850FB"/>
    <w:rsid w:val="0009103F"/>
    <w:rsid w:val="00091850"/>
    <w:rsid w:val="00094FDB"/>
    <w:rsid w:val="000970A1"/>
    <w:rsid w:val="000A0024"/>
    <w:rsid w:val="000A1688"/>
    <w:rsid w:val="000A194C"/>
    <w:rsid w:val="000A46F5"/>
    <w:rsid w:val="000A7E5C"/>
    <w:rsid w:val="000A7E66"/>
    <w:rsid w:val="000B081A"/>
    <w:rsid w:val="000B1C01"/>
    <w:rsid w:val="000B2CEB"/>
    <w:rsid w:val="000C0A7C"/>
    <w:rsid w:val="000C107F"/>
    <w:rsid w:val="000C5F40"/>
    <w:rsid w:val="000C79E5"/>
    <w:rsid w:val="000D1DE9"/>
    <w:rsid w:val="000D344D"/>
    <w:rsid w:val="000D3C57"/>
    <w:rsid w:val="000D4226"/>
    <w:rsid w:val="000E0FD3"/>
    <w:rsid w:val="000E1B01"/>
    <w:rsid w:val="000E2A72"/>
    <w:rsid w:val="000E55D9"/>
    <w:rsid w:val="000E6E88"/>
    <w:rsid w:val="000F005E"/>
    <w:rsid w:val="000F0CA8"/>
    <w:rsid w:val="000F0DE9"/>
    <w:rsid w:val="000F10BF"/>
    <w:rsid w:val="000F396F"/>
    <w:rsid w:val="000F5A23"/>
    <w:rsid w:val="00101CC7"/>
    <w:rsid w:val="00102813"/>
    <w:rsid w:val="00107135"/>
    <w:rsid w:val="001122D2"/>
    <w:rsid w:val="00112F3C"/>
    <w:rsid w:val="001131F6"/>
    <w:rsid w:val="00114028"/>
    <w:rsid w:val="0012106F"/>
    <w:rsid w:val="001230B7"/>
    <w:rsid w:val="00123D39"/>
    <w:rsid w:val="0012667F"/>
    <w:rsid w:val="00126785"/>
    <w:rsid w:val="001273EE"/>
    <w:rsid w:val="0013132E"/>
    <w:rsid w:val="00131357"/>
    <w:rsid w:val="00133F28"/>
    <w:rsid w:val="001341E6"/>
    <w:rsid w:val="00135CEB"/>
    <w:rsid w:val="00136A1B"/>
    <w:rsid w:val="0014080E"/>
    <w:rsid w:val="001466B0"/>
    <w:rsid w:val="001523DB"/>
    <w:rsid w:val="00152B15"/>
    <w:rsid w:val="001564B7"/>
    <w:rsid w:val="00156749"/>
    <w:rsid w:val="00157A58"/>
    <w:rsid w:val="00160337"/>
    <w:rsid w:val="001619B4"/>
    <w:rsid w:val="00162FD3"/>
    <w:rsid w:val="00170DEE"/>
    <w:rsid w:val="00172078"/>
    <w:rsid w:val="001736D9"/>
    <w:rsid w:val="001738FF"/>
    <w:rsid w:val="00173A3E"/>
    <w:rsid w:val="001745A7"/>
    <w:rsid w:val="001821DC"/>
    <w:rsid w:val="001825E1"/>
    <w:rsid w:val="001846D8"/>
    <w:rsid w:val="00186B4F"/>
    <w:rsid w:val="00192EC2"/>
    <w:rsid w:val="00195EEE"/>
    <w:rsid w:val="00196CBF"/>
    <w:rsid w:val="001A6CF0"/>
    <w:rsid w:val="001A71C3"/>
    <w:rsid w:val="001A77B0"/>
    <w:rsid w:val="001B10A8"/>
    <w:rsid w:val="001B48BF"/>
    <w:rsid w:val="001B4DA1"/>
    <w:rsid w:val="001B6745"/>
    <w:rsid w:val="001C042E"/>
    <w:rsid w:val="001C0E8D"/>
    <w:rsid w:val="001D1958"/>
    <w:rsid w:val="001D2733"/>
    <w:rsid w:val="001E19B2"/>
    <w:rsid w:val="001E31D4"/>
    <w:rsid w:val="001E53E1"/>
    <w:rsid w:val="001E57C6"/>
    <w:rsid w:val="001E7DF7"/>
    <w:rsid w:val="001F09AD"/>
    <w:rsid w:val="001F1C74"/>
    <w:rsid w:val="001F2627"/>
    <w:rsid w:val="001F7357"/>
    <w:rsid w:val="00213202"/>
    <w:rsid w:val="00216154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56391"/>
    <w:rsid w:val="00260D89"/>
    <w:rsid w:val="00262B59"/>
    <w:rsid w:val="0027135A"/>
    <w:rsid w:val="00271453"/>
    <w:rsid w:val="0027410E"/>
    <w:rsid w:val="00276977"/>
    <w:rsid w:val="00281CB2"/>
    <w:rsid w:val="00281D51"/>
    <w:rsid w:val="002823F1"/>
    <w:rsid w:val="00284486"/>
    <w:rsid w:val="00284E81"/>
    <w:rsid w:val="00292D59"/>
    <w:rsid w:val="002947AB"/>
    <w:rsid w:val="00297AB2"/>
    <w:rsid w:val="002A0675"/>
    <w:rsid w:val="002A2962"/>
    <w:rsid w:val="002A3264"/>
    <w:rsid w:val="002A3620"/>
    <w:rsid w:val="002A4C2F"/>
    <w:rsid w:val="002B3674"/>
    <w:rsid w:val="002B5646"/>
    <w:rsid w:val="002C03CA"/>
    <w:rsid w:val="002C2989"/>
    <w:rsid w:val="002C40BA"/>
    <w:rsid w:val="002D38C7"/>
    <w:rsid w:val="002D45E9"/>
    <w:rsid w:val="002D6545"/>
    <w:rsid w:val="002E3F7D"/>
    <w:rsid w:val="002E4040"/>
    <w:rsid w:val="002F083B"/>
    <w:rsid w:val="002F17C5"/>
    <w:rsid w:val="002F2F16"/>
    <w:rsid w:val="002F407B"/>
    <w:rsid w:val="00300387"/>
    <w:rsid w:val="00300D27"/>
    <w:rsid w:val="00302CFC"/>
    <w:rsid w:val="00305DCC"/>
    <w:rsid w:val="0031044D"/>
    <w:rsid w:val="00310450"/>
    <w:rsid w:val="00313181"/>
    <w:rsid w:val="00326268"/>
    <w:rsid w:val="00332480"/>
    <w:rsid w:val="00337310"/>
    <w:rsid w:val="003417F9"/>
    <w:rsid w:val="0035067D"/>
    <w:rsid w:val="00351B85"/>
    <w:rsid w:val="00351C9C"/>
    <w:rsid w:val="00352432"/>
    <w:rsid w:val="003676B1"/>
    <w:rsid w:val="00370243"/>
    <w:rsid w:val="00371DD3"/>
    <w:rsid w:val="00382535"/>
    <w:rsid w:val="0038381C"/>
    <w:rsid w:val="00384BF1"/>
    <w:rsid w:val="00386CA4"/>
    <w:rsid w:val="003900DF"/>
    <w:rsid w:val="00390200"/>
    <w:rsid w:val="00391373"/>
    <w:rsid w:val="00394168"/>
    <w:rsid w:val="003A417B"/>
    <w:rsid w:val="003A4838"/>
    <w:rsid w:val="003A58C5"/>
    <w:rsid w:val="003B3B77"/>
    <w:rsid w:val="003B3D3C"/>
    <w:rsid w:val="003B5B83"/>
    <w:rsid w:val="003B6B44"/>
    <w:rsid w:val="003C5139"/>
    <w:rsid w:val="003C6A60"/>
    <w:rsid w:val="003D1F4A"/>
    <w:rsid w:val="003D41A5"/>
    <w:rsid w:val="003D4319"/>
    <w:rsid w:val="003D6FE9"/>
    <w:rsid w:val="003F0A30"/>
    <w:rsid w:val="003F105B"/>
    <w:rsid w:val="003F1ECA"/>
    <w:rsid w:val="003F29B1"/>
    <w:rsid w:val="003F3E5C"/>
    <w:rsid w:val="004008BD"/>
    <w:rsid w:val="004154D5"/>
    <w:rsid w:val="00417BB4"/>
    <w:rsid w:val="00417C4A"/>
    <w:rsid w:val="00427652"/>
    <w:rsid w:val="00427C3C"/>
    <w:rsid w:val="004326C6"/>
    <w:rsid w:val="0043301D"/>
    <w:rsid w:val="004363F6"/>
    <w:rsid w:val="0044387E"/>
    <w:rsid w:val="00446F23"/>
    <w:rsid w:val="0044775B"/>
    <w:rsid w:val="00457308"/>
    <w:rsid w:val="00461077"/>
    <w:rsid w:val="00472399"/>
    <w:rsid w:val="00472707"/>
    <w:rsid w:val="00474B06"/>
    <w:rsid w:val="00477AFA"/>
    <w:rsid w:val="00480C98"/>
    <w:rsid w:val="004817B5"/>
    <w:rsid w:val="004908A4"/>
    <w:rsid w:val="00493366"/>
    <w:rsid w:val="00496F76"/>
    <w:rsid w:val="004A24E7"/>
    <w:rsid w:val="004A2E98"/>
    <w:rsid w:val="004A428D"/>
    <w:rsid w:val="004A7BC6"/>
    <w:rsid w:val="004B0010"/>
    <w:rsid w:val="004B1AA7"/>
    <w:rsid w:val="004B2979"/>
    <w:rsid w:val="004B551D"/>
    <w:rsid w:val="004B6004"/>
    <w:rsid w:val="004B6266"/>
    <w:rsid w:val="004B7FC6"/>
    <w:rsid w:val="004C03D7"/>
    <w:rsid w:val="004C5DA1"/>
    <w:rsid w:val="004D3421"/>
    <w:rsid w:val="004D5DF9"/>
    <w:rsid w:val="004D72CB"/>
    <w:rsid w:val="004E10CA"/>
    <w:rsid w:val="004E4496"/>
    <w:rsid w:val="004E4733"/>
    <w:rsid w:val="004E57A3"/>
    <w:rsid w:val="004E5BD8"/>
    <w:rsid w:val="004F3183"/>
    <w:rsid w:val="004F392C"/>
    <w:rsid w:val="004F55EF"/>
    <w:rsid w:val="0050198E"/>
    <w:rsid w:val="00501F53"/>
    <w:rsid w:val="005034CB"/>
    <w:rsid w:val="00507FD3"/>
    <w:rsid w:val="00510CBD"/>
    <w:rsid w:val="00514EC6"/>
    <w:rsid w:val="00520496"/>
    <w:rsid w:val="00522C0A"/>
    <w:rsid w:val="00522E62"/>
    <w:rsid w:val="00524DA2"/>
    <w:rsid w:val="00527A16"/>
    <w:rsid w:val="00530317"/>
    <w:rsid w:val="005308D7"/>
    <w:rsid w:val="0053115D"/>
    <w:rsid w:val="0053376B"/>
    <w:rsid w:val="005340AB"/>
    <w:rsid w:val="00540B4C"/>
    <w:rsid w:val="0054278F"/>
    <w:rsid w:val="00542B51"/>
    <w:rsid w:val="00546D3F"/>
    <w:rsid w:val="0055031B"/>
    <w:rsid w:val="0055333C"/>
    <w:rsid w:val="005539BA"/>
    <w:rsid w:val="0055607B"/>
    <w:rsid w:val="00560749"/>
    <w:rsid w:val="00562462"/>
    <w:rsid w:val="00562939"/>
    <w:rsid w:val="0057074D"/>
    <w:rsid w:val="00572F55"/>
    <w:rsid w:val="005746C1"/>
    <w:rsid w:val="00575829"/>
    <w:rsid w:val="00597D5F"/>
    <w:rsid w:val="005A389C"/>
    <w:rsid w:val="005A7D96"/>
    <w:rsid w:val="005B1162"/>
    <w:rsid w:val="005B477E"/>
    <w:rsid w:val="005C1E26"/>
    <w:rsid w:val="005C5449"/>
    <w:rsid w:val="005C7640"/>
    <w:rsid w:val="005D4278"/>
    <w:rsid w:val="005D4DBF"/>
    <w:rsid w:val="005D74BE"/>
    <w:rsid w:val="005E1567"/>
    <w:rsid w:val="005E3262"/>
    <w:rsid w:val="005E33DE"/>
    <w:rsid w:val="005E4058"/>
    <w:rsid w:val="005E4B74"/>
    <w:rsid w:val="005E7DA9"/>
    <w:rsid w:val="005F0B01"/>
    <w:rsid w:val="005F10DD"/>
    <w:rsid w:val="005F4C3D"/>
    <w:rsid w:val="00601264"/>
    <w:rsid w:val="00603B22"/>
    <w:rsid w:val="0060446E"/>
    <w:rsid w:val="00607569"/>
    <w:rsid w:val="006124E6"/>
    <w:rsid w:val="00617AF3"/>
    <w:rsid w:val="0062103D"/>
    <w:rsid w:val="00626DD5"/>
    <w:rsid w:val="00631B35"/>
    <w:rsid w:val="00641770"/>
    <w:rsid w:val="00643F82"/>
    <w:rsid w:val="00644221"/>
    <w:rsid w:val="00650708"/>
    <w:rsid w:val="00655A03"/>
    <w:rsid w:val="00656612"/>
    <w:rsid w:val="00660DEE"/>
    <w:rsid w:val="00661405"/>
    <w:rsid w:val="00664CEF"/>
    <w:rsid w:val="00670386"/>
    <w:rsid w:val="00674AFC"/>
    <w:rsid w:val="00675CE8"/>
    <w:rsid w:val="00681BBB"/>
    <w:rsid w:val="00682E4C"/>
    <w:rsid w:val="0068737B"/>
    <w:rsid w:val="00690839"/>
    <w:rsid w:val="00692342"/>
    <w:rsid w:val="0069247A"/>
    <w:rsid w:val="00693CB6"/>
    <w:rsid w:val="006958F0"/>
    <w:rsid w:val="006A0589"/>
    <w:rsid w:val="006A07D8"/>
    <w:rsid w:val="006A32BC"/>
    <w:rsid w:val="006A5404"/>
    <w:rsid w:val="006A64D0"/>
    <w:rsid w:val="006A6CE5"/>
    <w:rsid w:val="006A7053"/>
    <w:rsid w:val="006B0FDF"/>
    <w:rsid w:val="006B26C8"/>
    <w:rsid w:val="006B2785"/>
    <w:rsid w:val="006B344E"/>
    <w:rsid w:val="006B4F16"/>
    <w:rsid w:val="006B6429"/>
    <w:rsid w:val="006B6629"/>
    <w:rsid w:val="006C33AA"/>
    <w:rsid w:val="006C505A"/>
    <w:rsid w:val="006C5FEB"/>
    <w:rsid w:val="006D389B"/>
    <w:rsid w:val="006D3D35"/>
    <w:rsid w:val="006D5243"/>
    <w:rsid w:val="006E53B9"/>
    <w:rsid w:val="006F1E09"/>
    <w:rsid w:val="006F2463"/>
    <w:rsid w:val="006F26FA"/>
    <w:rsid w:val="006F6874"/>
    <w:rsid w:val="007005B0"/>
    <w:rsid w:val="0070612A"/>
    <w:rsid w:val="007074BD"/>
    <w:rsid w:val="00710398"/>
    <w:rsid w:val="00710583"/>
    <w:rsid w:val="00711A36"/>
    <w:rsid w:val="007250E5"/>
    <w:rsid w:val="007263BB"/>
    <w:rsid w:val="00733BD0"/>
    <w:rsid w:val="00742956"/>
    <w:rsid w:val="00747D43"/>
    <w:rsid w:val="0075078E"/>
    <w:rsid w:val="00754C12"/>
    <w:rsid w:val="00756635"/>
    <w:rsid w:val="00756E20"/>
    <w:rsid w:val="007653AC"/>
    <w:rsid w:val="00767006"/>
    <w:rsid w:val="00772425"/>
    <w:rsid w:val="00777257"/>
    <w:rsid w:val="007804B8"/>
    <w:rsid w:val="0078469E"/>
    <w:rsid w:val="00786106"/>
    <w:rsid w:val="0078685C"/>
    <w:rsid w:val="00792AA8"/>
    <w:rsid w:val="00794575"/>
    <w:rsid w:val="0079680A"/>
    <w:rsid w:val="007A0AA8"/>
    <w:rsid w:val="007A3415"/>
    <w:rsid w:val="007A5986"/>
    <w:rsid w:val="007A7599"/>
    <w:rsid w:val="007B2B84"/>
    <w:rsid w:val="007B7FA4"/>
    <w:rsid w:val="007C127B"/>
    <w:rsid w:val="007C1EC3"/>
    <w:rsid w:val="007C3519"/>
    <w:rsid w:val="007C5F22"/>
    <w:rsid w:val="007C66B5"/>
    <w:rsid w:val="007C7D60"/>
    <w:rsid w:val="007D3541"/>
    <w:rsid w:val="007D7160"/>
    <w:rsid w:val="007E0FDC"/>
    <w:rsid w:val="007F1421"/>
    <w:rsid w:val="007F15CD"/>
    <w:rsid w:val="007F4E35"/>
    <w:rsid w:val="007F5009"/>
    <w:rsid w:val="00803919"/>
    <w:rsid w:val="0080517E"/>
    <w:rsid w:val="008112B7"/>
    <w:rsid w:val="00811409"/>
    <w:rsid w:val="0081358E"/>
    <w:rsid w:val="00827ACD"/>
    <w:rsid w:val="00830657"/>
    <w:rsid w:val="008310A7"/>
    <w:rsid w:val="008321B2"/>
    <w:rsid w:val="0083709C"/>
    <w:rsid w:val="0084397D"/>
    <w:rsid w:val="008439A8"/>
    <w:rsid w:val="00853863"/>
    <w:rsid w:val="00854159"/>
    <w:rsid w:val="00854AB6"/>
    <w:rsid w:val="008564F2"/>
    <w:rsid w:val="00862E78"/>
    <w:rsid w:val="00863DAC"/>
    <w:rsid w:val="00865EEE"/>
    <w:rsid w:val="00871237"/>
    <w:rsid w:val="00871DB4"/>
    <w:rsid w:val="00875074"/>
    <w:rsid w:val="00876C32"/>
    <w:rsid w:val="0087756A"/>
    <w:rsid w:val="008828BA"/>
    <w:rsid w:val="00883D57"/>
    <w:rsid w:val="00885086"/>
    <w:rsid w:val="008852F5"/>
    <w:rsid w:val="00885EAA"/>
    <w:rsid w:val="00895746"/>
    <w:rsid w:val="008969D3"/>
    <w:rsid w:val="008A0432"/>
    <w:rsid w:val="008A3D11"/>
    <w:rsid w:val="008B0E6C"/>
    <w:rsid w:val="008B4FF9"/>
    <w:rsid w:val="008B5147"/>
    <w:rsid w:val="008C0EDD"/>
    <w:rsid w:val="008C1574"/>
    <w:rsid w:val="008C3529"/>
    <w:rsid w:val="008C5BDB"/>
    <w:rsid w:val="008E5A57"/>
    <w:rsid w:val="008F3A40"/>
    <w:rsid w:val="009009D0"/>
    <w:rsid w:val="00901AD6"/>
    <w:rsid w:val="00907219"/>
    <w:rsid w:val="00911815"/>
    <w:rsid w:val="0091221B"/>
    <w:rsid w:val="009222BF"/>
    <w:rsid w:val="009278C2"/>
    <w:rsid w:val="00933F1F"/>
    <w:rsid w:val="00934E1D"/>
    <w:rsid w:val="00935F4A"/>
    <w:rsid w:val="0093663A"/>
    <w:rsid w:val="009367C9"/>
    <w:rsid w:val="00944D9E"/>
    <w:rsid w:val="009453B0"/>
    <w:rsid w:val="00945EBC"/>
    <w:rsid w:val="00947687"/>
    <w:rsid w:val="00950305"/>
    <w:rsid w:val="009603E2"/>
    <w:rsid w:val="00960F59"/>
    <w:rsid w:val="00965EB9"/>
    <w:rsid w:val="00966377"/>
    <w:rsid w:val="009708D9"/>
    <w:rsid w:val="00970FBD"/>
    <w:rsid w:val="009730E2"/>
    <w:rsid w:val="009772F4"/>
    <w:rsid w:val="009773DF"/>
    <w:rsid w:val="00982E31"/>
    <w:rsid w:val="00983D12"/>
    <w:rsid w:val="009936EA"/>
    <w:rsid w:val="00996BF5"/>
    <w:rsid w:val="009A3DEC"/>
    <w:rsid w:val="009A3FEE"/>
    <w:rsid w:val="009A7612"/>
    <w:rsid w:val="009A7D4A"/>
    <w:rsid w:val="009B1D5D"/>
    <w:rsid w:val="009B4626"/>
    <w:rsid w:val="009B4A25"/>
    <w:rsid w:val="009B4F77"/>
    <w:rsid w:val="009B52CF"/>
    <w:rsid w:val="009B6348"/>
    <w:rsid w:val="009B74C5"/>
    <w:rsid w:val="009C60B1"/>
    <w:rsid w:val="009C788C"/>
    <w:rsid w:val="009D0076"/>
    <w:rsid w:val="009D0216"/>
    <w:rsid w:val="009D41FE"/>
    <w:rsid w:val="009D547E"/>
    <w:rsid w:val="009E4E95"/>
    <w:rsid w:val="009E6E79"/>
    <w:rsid w:val="009E6EDF"/>
    <w:rsid w:val="009E730F"/>
    <w:rsid w:val="009E7B8D"/>
    <w:rsid w:val="009E7CFA"/>
    <w:rsid w:val="009E7DCE"/>
    <w:rsid w:val="009F497B"/>
    <w:rsid w:val="009F78C4"/>
    <w:rsid w:val="009F7CB9"/>
    <w:rsid w:val="00A01538"/>
    <w:rsid w:val="00A0512D"/>
    <w:rsid w:val="00A116EF"/>
    <w:rsid w:val="00A139F1"/>
    <w:rsid w:val="00A1652D"/>
    <w:rsid w:val="00A243C9"/>
    <w:rsid w:val="00A31131"/>
    <w:rsid w:val="00A40C7F"/>
    <w:rsid w:val="00A45A07"/>
    <w:rsid w:val="00A5553C"/>
    <w:rsid w:val="00A557E0"/>
    <w:rsid w:val="00A6009C"/>
    <w:rsid w:val="00A62A89"/>
    <w:rsid w:val="00A720FB"/>
    <w:rsid w:val="00A779D1"/>
    <w:rsid w:val="00A81031"/>
    <w:rsid w:val="00A82A07"/>
    <w:rsid w:val="00A85CA6"/>
    <w:rsid w:val="00A91942"/>
    <w:rsid w:val="00A932B5"/>
    <w:rsid w:val="00A957C8"/>
    <w:rsid w:val="00A97677"/>
    <w:rsid w:val="00A97C5B"/>
    <w:rsid w:val="00AA2BF5"/>
    <w:rsid w:val="00AA53FC"/>
    <w:rsid w:val="00AB0452"/>
    <w:rsid w:val="00AB06F3"/>
    <w:rsid w:val="00AB1E70"/>
    <w:rsid w:val="00AC21A2"/>
    <w:rsid w:val="00AC2908"/>
    <w:rsid w:val="00AC7C81"/>
    <w:rsid w:val="00AD35E7"/>
    <w:rsid w:val="00AE32B2"/>
    <w:rsid w:val="00AE5411"/>
    <w:rsid w:val="00AF09B7"/>
    <w:rsid w:val="00AF3C53"/>
    <w:rsid w:val="00B010E5"/>
    <w:rsid w:val="00B02168"/>
    <w:rsid w:val="00B025A0"/>
    <w:rsid w:val="00B027BB"/>
    <w:rsid w:val="00B03B80"/>
    <w:rsid w:val="00B03B93"/>
    <w:rsid w:val="00B0505B"/>
    <w:rsid w:val="00B0646E"/>
    <w:rsid w:val="00B10B16"/>
    <w:rsid w:val="00B1548B"/>
    <w:rsid w:val="00B20457"/>
    <w:rsid w:val="00B2088F"/>
    <w:rsid w:val="00B324AD"/>
    <w:rsid w:val="00B35934"/>
    <w:rsid w:val="00B4402F"/>
    <w:rsid w:val="00B44E67"/>
    <w:rsid w:val="00B4564E"/>
    <w:rsid w:val="00B46051"/>
    <w:rsid w:val="00B47263"/>
    <w:rsid w:val="00B511B9"/>
    <w:rsid w:val="00B523C2"/>
    <w:rsid w:val="00B52EFE"/>
    <w:rsid w:val="00B534CF"/>
    <w:rsid w:val="00B540A0"/>
    <w:rsid w:val="00B6050A"/>
    <w:rsid w:val="00B60920"/>
    <w:rsid w:val="00B65BB5"/>
    <w:rsid w:val="00B70049"/>
    <w:rsid w:val="00B70725"/>
    <w:rsid w:val="00B71F76"/>
    <w:rsid w:val="00B7330B"/>
    <w:rsid w:val="00B74156"/>
    <w:rsid w:val="00B74CB7"/>
    <w:rsid w:val="00B75636"/>
    <w:rsid w:val="00B85485"/>
    <w:rsid w:val="00B97097"/>
    <w:rsid w:val="00BA4568"/>
    <w:rsid w:val="00BA67DB"/>
    <w:rsid w:val="00BA75B8"/>
    <w:rsid w:val="00BA7F2E"/>
    <w:rsid w:val="00BB0884"/>
    <w:rsid w:val="00BC34C0"/>
    <w:rsid w:val="00BC5608"/>
    <w:rsid w:val="00BC6163"/>
    <w:rsid w:val="00BD3C1E"/>
    <w:rsid w:val="00BD502A"/>
    <w:rsid w:val="00BD5999"/>
    <w:rsid w:val="00BE5D97"/>
    <w:rsid w:val="00BE7AD3"/>
    <w:rsid w:val="00BF75FD"/>
    <w:rsid w:val="00C0296E"/>
    <w:rsid w:val="00C05C1E"/>
    <w:rsid w:val="00C064FE"/>
    <w:rsid w:val="00C0686B"/>
    <w:rsid w:val="00C23764"/>
    <w:rsid w:val="00C25FA9"/>
    <w:rsid w:val="00C3020A"/>
    <w:rsid w:val="00C358A6"/>
    <w:rsid w:val="00C40F94"/>
    <w:rsid w:val="00C440F9"/>
    <w:rsid w:val="00C45D8E"/>
    <w:rsid w:val="00C5190C"/>
    <w:rsid w:val="00C51F8A"/>
    <w:rsid w:val="00C52F82"/>
    <w:rsid w:val="00C636A2"/>
    <w:rsid w:val="00C63E2E"/>
    <w:rsid w:val="00C6460B"/>
    <w:rsid w:val="00C709C0"/>
    <w:rsid w:val="00C73D32"/>
    <w:rsid w:val="00C74F95"/>
    <w:rsid w:val="00C75047"/>
    <w:rsid w:val="00C765F1"/>
    <w:rsid w:val="00C801FE"/>
    <w:rsid w:val="00C87A6E"/>
    <w:rsid w:val="00C90960"/>
    <w:rsid w:val="00C91748"/>
    <w:rsid w:val="00C94A84"/>
    <w:rsid w:val="00C9558B"/>
    <w:rsid w:val="00C963E6"/>
    <w:rsid w:val="00CA01EE"/>
    <w:rsid w:val="00CA3382"/>
    <w:rsid w:val="00CA6B20"/>
    <w:rsid w:val="00CB28FD"/>
    <w:rsid w:val="00CB5AF8"/>
    <w:rsid w:val="00CB60E9"/>
    <w:rsid w:val="00CB61A3"/>
    <w:rsid w:val="00CB6298"/>
    <w:rsid w:val="00CC3484"/>
    <w:rsid w:val="00CD1FB3"/>
    <w:rsid w:val="00CD26B9"/>
    <w:rsid w:val="00CD6296"/>
    <w:rsid w:val="00CD7DF7"/>
    <w:rsid w:val="00CE17C2"/>
    <w:rsid w:val="00CE1DEF"/>
    <w:rsid w:val="00CE39E8"/>
    <w:rsid w:val="00CE449E"/>
    <w:rsid w:val="00CE6F4E"/>
    <w:rsid w:val="00CF055E"/>
    <w:rsid w:val="00CF2247"/>
    <w:rsid w:val="00CF51A7"/>
    <w:rsid w:val="00CF56E0"/>
    <w:rsid w:val="00CF57BF"/>
    <w:rsid w:val="00CF7629"/>
    <w:rsid w:val="00D00CFD"/>
    <w:rsid w:val="00D0128C"/>
    <w:rsid w:val="00D03332"/>
    <w:rsid w:val="00D03995"/>
    <w:rsid w:val="00D03C50"/>
    <w:rsid w:val="00D17F8B"/>
    <w:rsid w:val="00D217A3"/>
    <w:rsid w:val="00D22089"/>
    <w:rsid w:val="00D27ED6"/>
    <w:rsid w:val="00D30349"/>
    <w:rsid w:val="00D31AD7"/>
    <w:rsid w:val="00D3257C"/>
    <w:rsid w:val="00D342F7"/>
    <w:rsid w:val="00D361D0"/>
    <w:rsid w:val="00D4336D"/>
    <w:rsid w:val="00D46BE9"/>
    <w:rsid w:val="00D5061E"/>
    <w:rsid w:val="00D5362D"/>
    <w:rsid w:val="00D5748A"/>
    <w:rsid w:val="00D64EA8"/>
    <w:rsid w:val="00D655E9"/>
    <w:rsid w:val="00D66F23"/>
    <w:rsid w:val="00D7198D"/>
    <w:rsid w:val="00D74813"/>
    <w:rsid w:val="00D82532"/>
    <w:rsid w:val="00D85C02"/>
    <w:rsid w:val="00D86F04"/>
    <w:rsid w:val="00D905E6"/>
    <w:rsid w:val="00D92CC7"/>
    <w:rsid w:val="00DB5589"/>
    <w:rsid w:val="00DB5AF3"/>
    <w:rsid w:val="00DB63EF"/>
    <w:rsid w:val="00DB7871"/>
    <w:rsid w:val="00DC14BE"/>
    <w:rsid w:val="00DC4754"/>
    <w:rsid w:val="00DC4D00"/>
    <w:rsid w:val="00DD0F45"/>
    <w:rsid w:val="00DD364D"/>
    <w:rsid w:val="00DD4157"/>
    <w:rsid w:val="00DD4BAC"/>
    <w:rsid w:val="00DD6214"/>
    <w:rsid w:val="00DE1969"/>
    <w:rsid w:val="00DE2415"/>
    <w:rsid w:val="00DE61B4"/>
    <w:rsid w:val="00DF1E97"/>
    <w:rsid w:val="00DF5B3B"/>
    <w:rsid w:val="00E02E69"/>
    <w:rsid w:val="00E02EB8"/>
    <w:rsid w:val="00E06F0A"/>
    <w:rsid w:val="00E07C27"/>
    <w:rsid w:val="00E14A23"/>
    <w:rsid w:val="00E21481"/>
    <w:rsid w:val="00E2264B"/>
    <w:rsid w:val="00E34D95"/>
    <w:rsid w:val="00E376A9"/>
    <w:rsid w:val="00E378A4"/>
    <w:rsid w:val="00E4141A"/>
    <w:rsid w:val="00E4682B"/>
    <w:rsid w:val="00E52B84"/>
    <w:rsid w:val="00E53030"/>
    <w:rsid w:val="00E57852"/>
    <w:rsid w:val="00E620D1"/>
    <w:rsid w:val="00E624A3"/>
    <w:rsid w:val="00E673E5"/>
    <w:rsid w:val="00E71DA9"/>
    <w:rsid w:val="00E726C1"/>
    <w:rsid w:val="00E74669"/>
    <w:rsid w:val="00E77183"/>
    <w:rsid w:val="00E91DF1"/>
    <w:rsid w:val="00E92D46"/>
    <w:rsid w:val="00E93D33"/>
    <w:rsid w:val="00EA49CC"/>
    <w:rsid w:val="00EA7C4B"/>
    <w:rsid w:val="00EB0B88"/>
    <w:rsid w:val="00EB29F0"/>
    <w:rsid w:val="00EB3082"/>
    <w:rsid w:val="00EB4CB9"/>
    <w:rsid w:val="00EB5050"/>
    <w:rsid w:val="00EB5F9C"/>
    <w:rsid w:val="00EC0480"/>
    <w:rsid w:val="00EC19B1"/>
    <w:rsid w:val="00EC329D"/>
    <w:rsid w:val="00EC4CBF"/>
    <w:rsid w:val="00EC6CA7"/>
    <w:rsid w:val="00ED422A"/>
    <w:rsid w:val="00EE31BB"/>
    <w:rsid w:val="00EE3315"/>
    <w:rsid w:val="00EE766E"/>
    <w:rsid w:val="00EF00B8"/>
    <w:rsid w:val="00EF49E9"/>
    <w:rsid w:val="00EF4C26"/>
    <w:rsid w:val="00EF5CB2"/>
    <w:rsid w:val="00EF7902"/>
    <w:rsid w:val="00F02FD6"/>
    <w:rsid w:val="00F03A39"/>
    <w:rsid w:val="00F03DB8"/>
    <w:rsid w:val="00F12AF4"/>
    <w:rsid w:val="00F13C6D"/>
    <w:rsid w:val="00F15116"/>
    <w:rsid w:val="00F15391"/>
    <w:rsid w:val="00F23049"/>
    <w:rsid w:val="00F2490C"/>
    <w:rsid w:val="00F260B8"/>
    <w:rsid w:val="00F267D1"/>
    <w:rsid w:val="00F27428"/>
    <w:rsid w:val="00F2773C"/>
    <w:rsid w:val="00F346F3"/>
    <w:rsid w:val="00F363A9"/>
    <w:rsid w:val="00F42BA9"/>
    <w:rsid w:val="00F43B52"/>
    <w:rsid w:val="00F45362"/>
    <w:rsid w:val="00F45E0C"/>
    <w:rsid w:val="00F4757E"/>
    <w:rsid w:val="00F513B9"/>
    <w:rsid w:val="00F5234F"/>
    <w:rsid w:val="00F62A1A"/>
    <w:rsid w:val="00F62E97"/>
    <w:rsid w:val="00F669DD"/>
    <w:rsid w:val="00F6730A"/>
    <w:rsid w:val="00F73469"/>
    <w:rsid w:val="00F7696E"/>
    <w:rsid w:val="00F81B66"/>
    <w:rsid w:val="00F850A3"/>
    <w:rsid w:val="00F8523A"/>
    <w:rsid w:val="00F861EA"/>
    <w:rsid w:val="00F87028"/>
    <w:rsid w:val="00F9035C"/>
    <w:rsid w:val="00F91107"/>
    <w:rsid w:val="00F97E14"/>
    <w:rsid w:val="00FA58F0"/>
    <w:rsid w:val="00FA5B16"/>
    <w:rsid w:val="00FA6C13"/>
    <w:rsid w:val="00FB0525"/>
    <w:rsid w:val="00FB1432"/>
    <w:rsid w:val="00FB19B6"/>
    <w:rsid w:val="00FB4FB8"/>
    <w:rsid w:val="00FC1C00"/>
    <w:rsid w:val="00FC255C"/>
    <w:rsid w:val="00FC3BA9"/>
    <w:rsid w:val="00FC4681"/>
    <w:rsid w:val="00FD120C"/>
    <w:rsid w:val="00FE2408"/>
    <w:rsid w:val="00FF24C8"/>
    <w:rsid w:val="00FF2E4C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399733-E533-4E09-8DB7-A11668DA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://www.consultant.ru/popular/koap/13_27.html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